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5A40" w14:textId="0018B73E" w:rsidR="001E2BD5" w:rsidRPr="0077651D" w:rsidRDefault="00810F06" w:rsidP="00045DA3">
      <w:pPr>
        <w:spacing w:line="360" w:lineRule="auto"/>
        <w:rPr>
          <w:color w:val="000000"/>
          <w:sz w:val="24"/>
          <w:szCs w:val="24"/>
          <w:lang w:val="hr-HR"/>
        </w:rPr>
      </w:pPr>
      <w:r w:rsidRPr="0077651D">
        <w:rPr>
          <w:color w:val="000000"/>
          <w:sz w:val="24"/>
          <w:szCs w:val="24"/>
          <w:lang w:val="hr-HR"/>
        </w:rPr>
        <w:t xml:space="preserve">U Požegi, </w:t>
      </w:r>
      <w:r w:rsidR="00EB22E2">
        <w:rPr>
          <w:color w:val="000000"/>
          <w:sz w:val="24"/>
          <w:szCs w:val="24"/>
          <w:lang w:val="hr-HR"/>
        </w:rPr>
        <w:t>25</w:t>
      </w:r>
      <w:r w:rsidR="0077651D" w:rsidRPr="0077651D">
        <w:rPr>
          <w:color w:val="000000"/>
          <w:sz w:val="24"/>
          <w:szCs w:val="24"/>
          <w:lang w:val="hr-HR"/>
        </w:rPr>
        <w:t xml:space="preserve">. </w:t>
      </w:r>
      <w:r w:rsidR="00EB22E2">
        <w:rPr>
          <w:color w:val="000000"/>
          <w:sz w:val="24"/>
          <w:szCs w:val="24"/>
          <w:lang w:val="hr-HR"/>
        </w:rPr>
        <w:t>studenog</w:t>
      </w:r>
      <w:r w:rsidR="0077651D" w:rsidRPr="0077651D">
        <w:rPr>
          <w:color w:val="000000"/>
          <w:sz w:val="24"/>
          <w:szCs w:val="24"/>
          <w:lang w:val="hr-HR"/>
        </w:rPr>
        <w:t xml:space="preserve"> 202</w:t>
      </w:r>
      <w:r w:rsidR="00EB22E2">
        <w:rPr>
          <w:color w:val="000000"/>
          <w:sz w:val="24"/>
          <w:szCs w:val="24"/>
          <w:lang w:val="hr-HR"/>
        </w:rPr>
        <w:t>5</w:t>
      </w:r>
      <w:r w:rsidR="0077651D" w:rsidRPr="0077651D">
        <w:rPr>
          <w:color w:val="000000"/>
          <w:sz w:val="24"/>
          <w:szCs w:val="24"/>
          <w:lang w:val="hr-HR"/>
        </w:rPr>
        <w:t>.g.</w:t>
      </w:r>
    </w:p>
    <w:p w14:paraId="6F59B0F2" w14:textId="77777777" w:rsidR="0077651D" w:rsidRPr="0077651D" w:rsidRDefault="0077651D" w:rsidP="00045DA3">
      <w:pPr>
        <w:spacing w:line="360" w:lineRule="auto"/>
        <w:rPr>
          <w:color w:val="000000"/>
          <w:sz w:val="24"/>
          <w:szCs w:val="24"/>
          <w:lang w:val="hr-HR"/>
        </w:rPr>
      </w:pPr>
    </w:p>
    <w:p w14:paraId="3E9E4956" w14:textId="23C8C4BC" w:rsidR="0077651D" w:rsidRPr="0077651D" w:rsidRDefault="0077651D" w:rsidP="00045DA3">
      <w:pPr>
        <w:spacing w:line="360" w:lineRule="auto"/>
        <w:rPr>
          <w:color w:val="000000"/>
          <w:sz w:val="24"/>
          <w:szCs w:val="24"/>
          <w:lang w:val="hr-HR"/>
        </w:rPr>
      </w:pPr>
      <w:r w:rsidRPr="0077651D">
        <w:rPr>
          <w:color w:val="000000"/>
          <w:sz w:val="24"/>
          <w:szCs w:val="24"/>
          <w:lang w:val="hr-HR"/>
        </w:rPr>
        <w:t>Predmet: Odgovor na zahtjev za izmjenu dokumentacije o nabavi</w:t>
      </w:r>
      <w:r w:rsidRPr="0077651D">
        <w:rPr>
          <w:color w:val="000000"/>
          <w:sz w:val="24"/>
          <w:szCs w:val="24"/>
          <w:lang w:val="hr-HR"/>
        </w:rPr>
        <w:tab/>
      </w:r>
      <w:r w:rsidRPr="0077651D">
        <w:rPr>
          <w:color w:val="000000"/>
          <w:sz w:val="24"/>
          <w:szCs w:val="24"/>
          <w:lang w:val="hr-HR"/>
        </w:rPr>
        <w:tab/>
      </w:r>
    </w:p>
    <w:p w14:paraId="18819873" w14:textId="77777777" w:rsidR="0077651D" w:rsidRPr="0077651D" w:rsidRDefault="0077651D" w:rsidP="00045DA3">
      <w:pPr>
        <w:spacing w:line="360" w:lineRule="auto"/>
        <w:rPr>
          <w:color w:val="000000"/>
          <w:sz w:val="24"/>
          <w:szCs w:val="24"/>
          <w:lang w:val="hr-HR"/>
        </w:rPr>
      </w:pPr>
    </w:p>
    <w:p w14:paraId="38C7C187" w14:textId="13E33691" w:rsidR="0077651D" w:rsidRDefault="0077651D" w:rsidP="00045DA3">
      <w:pPr>
        <w:spacing w:line="360" w:lineRule="auto"/>
        <w:rPr>
          <w:color w:val="000000"/>
          <w:sz w:val="24"/>
          <w:szCs w:val="24"/>
          <w:lang w:val="hr-HR"/>
        </w:rPr>
      </w:pPr>
      <w:r w:rsidRPr="0077651D">
        <w:rPr>
          <w:color w:val="000000"/>
          <w:sz w:val="24"/>
          <w:szCs w:val="24"/>
          <w:lang w:val="hr-HR"/>
        </w:rPr>
        <w:t xml:space="preserve">Potencijalni ponuditelj je dana </w:t>
      </w:r>
      <w:r w:rsidR="00EB22E2">
        <w:rPr>
          <w:color w:val="000000"/>
          <w:sz w:val="24"/>
          <w:szCs w:val="24"/>
          <w:lang w:val="hr-HR"/>
        </w:rPr>
        <w:t>25</w:t>
      </w:r>
      <w:r w:rsidRPr="0077651D">
        <w:rPr>
          <w:color w:val="000000"/>
          <w:sz w:val="24"/>
          <w:szCs w:val="24"/>
          <w:lang w:val="hr-HR"/>
        </w:rPr>
        <w:t xml:space="preserve">. </w:t>
      </w:r>
      <w:r w:rsidR="00EB22E2">
        <w:rPr>
          <w:color w:val="000000"/>
          <w:sz w:val="24"/>
          <w:szCs w:val="24"/>
          <w:lang w:val="hr-HR"/>
        </w:rPr>
        <w:t>studenog</w:t>
      </w:r>
      <w:r w:rsidRPr="0077651D">
        <w:rPr>
          <w:color w:val="000000"/>
          <w:sz w:val="24"/>
          <w:szCs w:val="24"/>
          <w:lang w:val="hr-HR"/>
        </w:rPr>
        <w:t xml:space="preserve"> dostavio Zahtjev sljedećeg teksta:</w:t>
      </w:r>
    </w:p>
    <w:p w14:paraId="3A3A39AF" w14:textId="77777777" w:rsidR="00EB22E2" w:rsidRDefault="00EB22E2" w:rsidP="00045DA3">
      <w:pPr>
        <w:spacing w:line="360" w:lineRule="auto"/>
        <w:rPr>
          <w:color w:val="000000"/>
          <w:sz w:val="24"/>
          <w:szCs w:val="24"/>
          <w:lang w:val="hr-HR"/>
        </w:rPr>
      </w:pPr>
    </w:p>
    <w:p w14:paraId="7F4B636B" w14:textId="41A8367D" w:rsidR="00EB22E2" w:rsidRDefault="00EB22E2" w:rsidP="00045DA3">
      <w:pPr>
        <w:spacing w:line="360" w:lineRule="auto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„Poštovani, </w:t>
      </w:r>
    </w:p>
    <w:p w14:paraId="4D0EDA26" w14:textId="40D09EDE" w:rsidR="00EB22E2" w:rsidRDefault="00EB22E2" w:rsidP="00045DA3">
      <w:pPr>
        <w:spacing w:line="360" w:lineRule="auto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Molimo ispravak točke </w:t>
      </w:r>
      <w:r w:rsidRPr="00EB22E2">
        <w:rPr>
          <w:i/>
          <w:iCs/>
          <w:color w:val="000000"/>
          <w:sz w:val="24"/>
          <w:szCs w:val="24"/>
          <w:lang w:val="hr-HR"/>
        </w:rPr>
        <w:t>5.3. Način određivanja cijene ponude i paritet</w:t>
      </w:r>
      <w:r>
        <w:rPr>
          <w:color w:val="000000"/>
          <w:sz w:val="24"/>
          <w:szCs w:val="24"/>
          <w:lang w:val="hr-HR"/>
        </w:rPr>
        <w:t xml:space="preserve"> na način da točka glasi:</w:t>
      </w:r>
    </w:p>
    <w:p w14:paraId="1C25B3D6" w14:textId="5EA2C536" w:rsidR="00EB22E2" w:rsidRDefault="00EB22E2" w:rsidP="00045DA3">
      <w:pPr>
        <w:spacing w:line="360" w:lineRule="auto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„Cijene lijekova tijekom ugovornog razdoblja su promjenjive sukladno Listi lijekova HZZO-a. </w:t>
      </w:r>
    </w:p>
    <w:p w14:paraId="060D6285" w14:textId="5B62C9A9" w:rsidR="00EB22E2" w:rsidRDefault="00EB22E2" w:rsidP="00045DA3">
      <w:pPr>
        <w:spacing w:line="360" w:lineRule="auto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U slučaju da se cijena na Listi HZZO-a promijeni na više, ponuditelj može fakturirati višu cijenu od cijene koju je iskazao u odabranoj ponudi, ali najviše za iznos razlike između cijene na novoj Listi HZZO-a u odnosu na cijenu koja je bila na Listi HZZO-a u trenutku podnošenja ponude. Ako su cijene na Listi lijekova niže od ugovorenih jediničnih cijena, primjenjivat će se cijene uvrštene na novoj Listi lijekova HZZO-a. pritom je dobavljač dužan pisanim putem obavijestiti Naručitelja za koji lijek je došlo do promjene cijene na Listi lijekova HZZO-a. </w:t>
      </w:r>
    </w:p>
    <w:p w14:paraId="00A1C53B" w14:textId="75330525" w:rsidR="00EB22E2" w:rsidRDefault="00EB22E2" w:rsidP="00045DA3">
      <w:pPr>
        <w:spacing w:line="360" w:lineRule="auto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Cijena ponude piše se brojkom. </w:t>
      </w:r>
    </w:p>
    <w:p w14:paraId="1C2FD885" w14:textId="3AEC7990" w:rsidR="00EB22E2" w:rsidRPr="0077651D" w:rsidRDefault="00EB22E2" w:rsidP="00045DA3">
      <w:pPr>
        <w:spacing w:line="360" w:lineRule="auto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U cijenu ponude s porezom na dodanu vrijednost moraju biti uračunati svi troškovi i popusti.“</w:t>
      </w:r>
    </w:p>
    <w:p w14:paraId="31FDEA92" w14:textId="77777777" w:rsidR="0077651D" w:rsidRDefault="0077651D" w:rsidP="0077651D">
      <w:pPr>
        <w:spacing w:line="360" w:lineRule="auto"/>
        <w:rPr>
          <w:i/>
          <w:iCs/>
          <w:sz w:val="24"/>
          <w:szCs w:val="24"/>
        </w:rPr>
      </w:pPr>
    </w:p>
    <w:p w14:paraId="6B41AD00" w14:textId="77777777" w:rsidR="0077651D" w:rsidRDefault="0077651D" w:rsidP="0077651D">
      <w:pPr>
        <w:spacing w:line="360" w:lineRule="auto"/>
        <w:rPr>
          <w:i/>
          <w:iCs/>
          <w:sz w:val="24"/>
          <w:szCs w:val="24"/>
        </w:rPr>
      </w:pPr>
    </w:p>
    <w:p w14:paraId="032E7EAB" w14:textId="5AB4DC70" w:rsidR="0077651D" w:rsidRDefault="0077651D" w:rsidP="0077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000000"/>
          <w:sz w:val="24"/>
          <w:szCs w:val="24"/>
          <w:lang w:val="hr-HR"/>
        </w:rPr>
      </w:pPr>
      <w:r w:rsidRPr="0077651D">
        <w:rPr>
          <w:b/>
          <w:bCs/>
          <w:sz w:val="24"/>
          <w:szCs w:val="24"/>
        </w:rPr>
        <w:t xml:space="preserve">ODGOVOR NARUČITELJA: </w:t>
      </w:r>
      <w:r w:rsidRPr="0077651D">
        <w:rPr>
          <w:b/>
          <w:bCs/>
          <w:sz w:val="24"/>
          <w:szCs w:val="24"/>
        </w:rPr>
        <w:br/>
      </w:r>
    </w:p>
    <w:p w14:paraId="07A8D239" w14:textId="51AA52F6" w:rsidR="00EB22E2" w:rsidRPr="0077651D" w:rsidRDefault="00EB22E2" w:rsidP="0077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Naručitelj udovoljava Zahtjevu potencijalnog ponuditelja te objavljuje pročišćeni tekst Dokumentacije o nabavi naziva „</w:t>
      </w:r>
      <w:r w:rsidRPr="00EB22E2">
        <w:rPr>
          <w:color w:val="000000"/>
          <w:sz w:val="24"/>
          <w:szCs w:val="24"/>
          <w:lang w:val="hr-HR"/>
        </w:rPr>
        <w:t>Jednostavna nabava lijekova i PMM za 2026.g.</w:t>
      </w:r>
      <w:r>
        <w:rPr>
          <w:color w:val="000000"/>
          <w:sz w:val="24"/>
          <w:szCs w:val="24"/>
          <w:lang w:val="hr-HR"/>
        </w:rPr>
        <w:t>-V2“.</w:t>
      </w:r>
    </w:p>
    <w:p w14:paraId="4ABA312D" w14:textId="77777777" w:rsidR="00810F06" w:rsidRPr="0077651D" w:rsidRDefault="00810F06" w:rsidP="00045DA3">
      <w:pPr>
        <w:spacing w:line="360" w:lineRule="auto"/>
        <w:rPr>
          <w:color w:val="000000"/>
          <w:sz w:val="24"/>
          <w:szCs w:val="24"/>
          <w:lang w:val="hr-HR"/>
        </w:rPr>
      </w:pPr>
    </w:p>
    <w:p w14:paraId="63FD62B6" w14:textId="77777777" w:rsidR="00810F06" w:rsidRPr="0077651D" w:rsidRDefault="00810F06" w:rsidP="00045DA3">
      <w:pPr>
        <w:spacing w:line="360" w:lineRule="auto"/>
        <w:rPr>
          <w:color w:val="000000"/>
          <w:szCs w:val="22"/>
          <w:lang w:val="hr-HR"/>
        </w:rPr>
      </w:pPr>
    </w:p>
    <w:p w14:paraId="0AC0D861" w14:textId="77777777" w:rsidR="00810F06" w:rsidRDefault="00810F06" w:rsidP="00045DA3">
      <w:pPr>
        <w:spacing w:line="360" w:lineRule="auto"/>
        <w:rPr>
          <w:color w:val="000000"/>
          <w:szCs w:val="22"/>
          <w:lang w:val="hr-HR"/>
        </w:rPr>
      </w:pPr>
    </w:p>
    <w:p w14:paraId="6A0E0EDA" w14:textId="53EEB901" w:rsidR="00EB22E2" w:rsidRPr="0077651D" w:rsidRDefault="00EB22E2" w:rsidP="00045DA3">
      <w:pPr>
        <w:spacing w:line="360" w:lineRule="auto"/>
        <w:rPr>
          <w:color w:val="000000"/>
          <w:szCs w:val="22"/>
          <w:lang w:val="hr-HR"/>
        </w:rPr>
      </w:pP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  <w:t>Stručno povjerenstvo</w:t>
      </w:r>
    </w:p>
    <w:sectPr w:rsidR="00EB22E2" w:rsidRPr="0077651D" w:rsidSect="003B2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8" w:right="849" w:bottom="568" w:left="85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0B4F" w14:textId="77777777" w:rsidR="00742B32" w:rsidRDefault="00742B32" w:rsidP="003B2BFB">
      <w:r>
        <w:separator/>
      </w:r>
    </w:p>
  </w:endnote>
  <w:endnote w:type="continuationSeparator" w:id="0">
    <w:p w14:paraId="42AA5A40" w14:textId="77777777" w:rsidR="00742B32" w:rsidRDefault="00742B32" w:rsidP="003B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470B" w14:textId="77777777" w:rsidR="001633A3" w:rsidRDefault="001633A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DF48" w14:textId="77777777" w:rsidR="001633A3" w:rsidRDefault="001633A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C03E" w14:textId="77777777" w:rsidR="001633A3" w:rsidRDefault="001633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8DF1" w14:textId="77777777" w:rsidR="00742B32" w:rsidRDefault="00742B32" w:rsidP="003B2BFB">
      <w:r>
        <w:separator/>
      </w:r>
    </w:p>
  </w:footnote>
  <w:footnote w:type="continuationSeparator" w:id="0">
    <w:p w14:paraId="6DBA4240" w14:textId="77777777" w:rsidR="00742B32" w:rsidRDefault="00742B32" w:rsidP="003B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C48A" w14:textId="77777777" w:rsidR="001633A3" w:rsidRDefault="001633A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9F9D" w14:textId="602E9D9E" w:rsidR="003B2BFB" w:rsidRPr="00824D5C" w:rsidRDefault="001633A3" w:rsidP="0017301E">
    <w:pPr>
      <w:pStyle w:val="Naslov"/>
      <w:tabs>
        <w:tab w:val="center" w:pos="5103"/>
        <w:tab w:val="right" w:pos="10206"/>
      </w:tabs>
      <w:spacing w:line="240" w:lineRule="auto"/>
      <w:jc w:val="left"/>
      <w:rPr>
        <w:rFonts w:ascii="Times New Roman" w:hAnsi="Times New Roman"/>
        <w:color w:val="000000"/>
        <w:szCs w:val="24"/>
      </w:rPr>
    </w:pPr>
    <w:r w:rsidRPr="00C37E6A">
      <w:rPr>
        <w:rFonts w:ascii="Times New Roman" w:hAnsi="Times New Roman"/>
        <w:b w:val="0"/>
        <w:noProof/>
        <w:color w:val="000000"/>
        <w:sz w:val="28"/>
        <w:szCs w:val="28"/>
        <w:lang w:eastAsia="hr-HR"/>
      </w:rPr>
      <w:drawing>
        <wp:anchor distT="0" distB="0" distL="114300" distR="114300" simplePos="0" relativeHeight="251659264" behindDoc="1" locked="0" layoutInCell="1" allowOverlap="1" wp14:anchorId="76845E0D" wp14:editId="26D9C234">
          <wp:simplePos x="0" y="0"/>
          <wp:positionH relativeFrom="column">
            <wp:posOffset>-110481</wp:posOffset>
          </wp:positionH>
          <wp:positionV relativeFrom="paragraph">
            <wp:posOffset>-5203</wp:posOffset>
          </wp:positionV>
          <wp:extent cx="818866" cy="808582"/>
          <wp:effectExtent l="0" t="0" r="635" b="0"/>
          <wp:wrapNone/>
          <wp:docPr id="605280196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80196" name="Slika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0846" cy="810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01E">
      <w:rPr>
        <w:b w:val="0"/>
        <w:noProof/>
        <w:color w:val="000000"/>
        <w:sz w:val="28"/>
        <w:szCs w:val="28"/>
      </w:rPr>
      <w:drawing>
        <wp:anchor distT="0" distB="0" distL="114300" distR="114300" simplePos="0" relativeHeight="251661312" behindDoc="1" locked="0" layoutInCell="1" allowOverlap="1" wp14:anchorId="789DEC63" wp14:editId="242E51BE">
          <wp:simplePos x="0" y="0"/>
          <wp:positionH relativeFrom="margin">
            <wp:posOffset>5874064</wp:posOffset>
          </wp:positionH>
          <wp:positionV relativeFrom="paragraph">
            <wp:posOffset>1621</wp:posOffset>
          </wp:positionV>
          <wp:extent cx="545910" cy="731046"/>
          <wp:effectExtent l="0" t="0" r="6985" b="0"/>
          <wp:wrapNone/>
          <wp:docPr id="3057835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5080" name="Slika 21385508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774" cy="734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01E">
      <w:rPr>
        <w:rFonts w:ascii="Times New Roman" w:hAnsi="Times New Roman"/>
        <w:noProof/>
        <w:color w:val="000000"/>
        <w:sz w:val="28"/>
        <w:szCs w:val="28"/>
        <w:lang w:eastAsia="hr-HR"/>
      </w:rPr>
      <w:tab/>
    </w:r>
    <w:r w:rsidR="003B2BFB" w:rsidRPr="00C37E6A">
      <w:rPr>
        <w:rFonts w:ascii="Times New Roman" w:hAnsi="Times New Roman"/>
        <w:noProof/>
        <w:color w:val="000000"/>
        <w:sz w:val="28"/>
        <w:szCs w:val="28"/>
        <w:lang w:eastAsia="hr-HR"/>
      </w:rPr>
      <w:t>Z</w:t>
    </w:r>
    <w:r w:rsidR="003B2BFB" w:rsidRPr="00824D5C">
      <w:rPr>
        <w:rFonts w:ascii="Times New Roman" w:hAnsi="Times New Roman"/>
        <w:noProof/>
        <w:color w:val="000000"/>
        <w:szCs w:val="24"/>
        <w:lang w:eastAsia="hr-HR"/>
      </w:rPr>
      <w:t>AVOD ZA HITNU MEDICINU POŽEŠKO-SLAVONSKE ŽUPANIJE</w:t>
    </w:r>
    <w:r w:rsidR="0017301E">
      <w:rPr>
        <w:rFonts w:ascii="Times New Roman" w:hAnsi="Times New Roman"/>
        <w:noProof/>
        <w:color w:val="000000"/>
        <w:szCs w:val="24"/>
        <w:lang w:eastAsia="hr-HR"/>
      </w:rPr>
      <w:tab/>
    </w:r>
  </w:p>
  <w:p w14:paraId="6A9D15EF" w14:textId="518DFCE2" w:rsidR="003B2BFB" w:rsidRPr="00824D5C" w:rsidRDefault="00F84C15" w:rsidP="00F84C15">
    <w:pPr>
      <w:tabs>
        <w:tab w:val="center" w:pos="5463"/>
        <w:tab w:val="right" w:pos="10206"/>
      </w:tabs>
      <w:ind w:firstLine="720"/>
      <w:rPr>
        <w:b/>
        <w:color w:val="000000"/>
        <w:sz w:val="24"/>
        <w:szCs w:val="24"/>
        <w:lang w:val="hr-HR"/>
      </w:rPr>
    </w:pPr>
    <w:r>
      <w:rPr>
        <w:b/>
        <w:color w:val="000000"/>
        <w:sz w:val="24"/>
        <w:szCs w:val="24"/>
        <w:lang w:val="hr-HR"/>
      </w:rPr>
      <w:tab/>
    </w:r>
    <w:r w:rsidR="003B2BFB" w:rsidRPr="00824D5C">
      <w:rPr>
        <w:b/>
        <w:color w:val="000000"/>
        <w:sz w:val="24"/>
        <w:szCs w:val="24"/>
        <w:lang w:val="hr-HR"/>
      </w:rPr>
      <w:t>POŽEGA, OSJEČKA 109</w:t>
    </w:r>
    <w:r>
      <w:rPr>
        <w:b/>
        <w:color w:val="000000"/>
        <w:sz w:val="24"/>
        <w:szCs w:val="24"/>
        <w:lang w:val="hr-HR"/>
      </w:rPr>
      <w:tab/>
    </w:r>
  </w:p>
  <w:p w14:paraId="275F721A" w14:textId="70E2341D" w:rsidR="003B2BFB" w:rsidRPr="00C37E6A" w:rsidRDefault="003B2BFB" w:rsidP="00F84C15">
    <w:pPr>
      <w:ind w:firstLine="708"/>
      <w:rPr>
        <w:color w:val="000000"/>
        <w:sz w:val="16"/>
        <w:lang w:val="hr-HR"/>
      </w:rPr>
    </w:pPr>
  </w:p>
  <w:p w14:paraId="13A92817" w14:textId="77777777" w:rsidR="003B2BFB" w:rsidRPr="00C37E6A" w:rsidRDefault="003B2BFB" w:rsidP="003B2BFB">
    <w:pPr>
      <w:rPr>
        <w:color w:val="000000"/>
        <w:sz w:val="24"/>
        <w:szCs w:val="24"/>
        <w:lang w:val="hr-HR"/>
      </w:rPr>
    </w:pPr>
    <w:r>
      <w:rPr>
        <w:noProof/>
        <w:color w:val="000000"/>
        <w:sz w:val="24"/>
        <w:szCs w:val="24"/>
        <w:lang w:val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62CA81" wp14:editId="7EFF6DDB">
              <wp:simplePos x="0" y="0"/>
              <wp:positionH relativeFrom="column">
                <wp:posOffset>707390</wp:posOffset>
              </wp:positionH>
              <wp:positionV relativeFrom="paragraph">
                <wp:posOffset>66040</wp:posOffset>
              </wp:positionV>
              <wp:extent cx="5124450" cy="0"/>
              <wp:effectExtent l="0" t="0" r="0" b="0"/>
              <wp:wrapNone/>
              <wp:docPr id="772610126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4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53628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pt,5.2pt" to="459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FKmQ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" strokecolor="black [3040]"/>
          </w:pict>
        </mc:Fallback>
      </mc:AlternateContent>
    </w:r>
  </w:p>
  <w:p w14:paraId="5B73A942" w14:textId="77777777" w:rsidR="003B2BFB" w:rsidRPr="00C37E6A" w:rsidRDefault="003B2BFB" w:rsidP="003B2BFB">
    <w:pPr>
      <w:jc w:val="center"/>
      <w:rPr>
        <w:color w:val="000000"/>
        <w:sz w:val="24"/>
        <w:szCs w:val="24"/>
        <w:lang w:val="hr-HR"/>
      </w:rPr>
    </w:pPr>
    <w:r w:rsidRPr="00C37E6A">
      <w:rPr>
        <w:b/>
        <w:bCs/>
        <w:color w:val="000000"/>
        <w:sz w:val="24"/>
        <w:szCs w:val="24"/>
        <w:lang w:val="hr-HR"/>
      </w:rPr>
      <w:t>OIB:</w:t>
    </w:r>
    <w:r w:rsidRPr="00C37E6A">
      <w:rPr>
        <w:color w:val="000000"/>
        <w:sz w:val="24"/>
        <w:szCs w:val="24"/>
        <w:lang w:val="hr-HR"/>
      </w:rPr>
      <w:t xml:space="preserve"> 38110021935</w:t>
    </w:r>
    <w:r>
      <w:rPr>
        <w:color w:val="000000"/>
        <w:sz w:val="24"/>
        <w:szCs w:val="24"/>
        <w:lang w:val="hr-HR"/>
      </w:rPr>
      <w:t xml:space="preserve">, </w:t>
    </w:r>
    <w:proofErr w:type="spellStart"/>
    <w:r w:rsidRPr="00C37E6A">
      <w:rPr>
        <w:b/>
        <w:bCs/>
        <w:color w:val="000000"/>
        <w:sz w:val="24"/>
        <w:szCs w:val="24"/>
        <w:lang w:val="hr-HR"/>
      </w:rPr>
      <w:t>tel</w:t>
    </w:r>
    <w:proofErr w:type="spellEnd"/>
    <w:r w:rsidRPr="00C37E6A">
      <w:rPr>
        <w:b/>
        <w:bCs/>
        <w:color w:val="000000"/>
        <w:sz w:val="24"/>
        <w:szCs w:val="24"/>
        <w:lang w:val="hr-HR"/>
      </w:rPr>
      <w:t xml:space="preserve">: </w:t>
    </w:r>
    <w:r w:rsidRPr="00C37E6A">
      <w:rPr>
        <w:color w:val="000000"/>
        <w:sz w:val="24"/>
        <w:szCs w:val="24"/>
        <w:lang w:val="hr-HR"/>
      </w:rPr>
      <w:t>+385 34 316 430</w:t>
    </w:r>
    <w:r>
      <w:rPr>
        <w:color w:val="000000"/>
        <w:sz w:val="24"/>
        <w:szCs w:val="24"/>
        <w:lang w:val="hr-HR"/>
      </w:rPr>
      <w:t>,</w:t>
    </w:r>
    <w:r w:rsidRPr="00C37E6A">
      <w:rPr>
        <w:color w:val="000000"/>
        <w:sz w:val="24"/>
        <w:szCs w:val="24"/>
        <w:lang w:val="hr-HR"/>
      </w:rPr>
      <w:t xml:space="preserve"> </w:t>
    </w:r>
    <w:r w:rsidRPr="00C37E6A">
      <w:rPr>
        <w:b/>
        <w:bCs/>
        <w:color w:val="000000"/>
        <w:sz w:val="24"/>
        <w:szCs w:val="24"/>
        <w:lang w:val="hr-HR"/>
      </w:rPr>
      <w:t>email:</w:t>
    </w:r>
    <w:r w:rsidRPr="00C37E6A">
      <w:rPr>
        <w:color w:val="000000"/>
        <w:sz w:val="24"/>
        <w:szCs w:val="24"/>
        <w:lang w:val="hr-HR"/>
      </w:rPr>
      <w:t xml:space="preserve"> info@hitna-psz.hr</w:t>
    </w:r>
  </w:p>
  <w:p w14:paraId="7F313DF0" w14:textId="77777777" w:rsidR="003B2BFB" w:rsidRPr="00C37E6A" w:rsidRDefault="003B2BFB" w:rsidP="003B2BFB">
    <w:pPr>
      <w:jc w:val="center"/>
      <w:rPr>
        <w:color w:val="000000"/>
        <w:sz w:val="24"/>
        <w:szCs w:val="24"/>
        <w:lang w:val="hr-HR"/>
      </w:rPr>
    </w:pPr>
    <w:r w:rsidRPr="00C37E6A">
      <w:rPr>
        <w:b/>
        <w:bCs/>
        <w:color w:val="000000"/>
        <w:sz w:val="24"/>
        <w:szCs w:val="24"/>
        <w:lang w:val="hr-HR"/>
      </w:rPr>
      <w:t>IBAN</w:t>
    </w:r>
    <w:r>
      <w:rPr>
        <w:b/>
        <w:bCs/>
        <w:color w:val="000000"/>
        <w:sz w:val="24"/>
        <w:szCs w:val="24"/>
        <w:lang w:val="hr-HR"/>
      </w:rPr>
      <w:t>:</w:t>
    </w:r>
    <w:r w:rsidRPr="00C37E6A">
      <w:rPr>
        <w:color w:val="000000"/>
        <w:sz w:val="24"/>
        <w:szCs w:val="24"/>
        <w:lang w:val="hr-HR"/>
      </w:rPr>
      <w:t xml:space="preserve"> HR3625000091101357879  ADDIKO BANK d.d.</w:t>
    </w:r>
  </w:p>
  <w:p w14:paraId="1F220EC9" w14:textId="77777777" w:rsidR="003B2BFB" w:rsidRPr="00C37E6A" w:rsidRDefault="003B2BFB" w:rsidP="003B2BFB">
    <w:pPr>
      <w:spacing w:line="360" w:lineRule="auto"/>
      <w:rPr>
        <w:color w:val="000000"/>
        <w:szCs w:val="22"/>
        <w:lang w:val="hr-HR"/>
      </w:rPr>
    </w:pPr>
  </w:p>
  <w:p w14:paraId="37698DCA" w14:textId="77777777" w:rsidR="003B2BFB" w:rsidRDefault="003B2BF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F8F7" w14:textId="77777777" w:rsidR="001633A3" w:rsidRDefault="001633A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7596"/>
    <w:multiLevelType w:val="hybridMultilevel"/>
    <w:tmpl w:val="89282CFC"/>
    <w:lvl w:ilvl="0" w:tplc="E7345A62">
      <w:numFmt w:val="bullet"/>
      <w:lvlText w:val="-"/>
      <w:lvlJc w:val="left"/>
      <w:pPr>
        <w:ind w:left="6615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375" w:hanging="360"/>
      </w:pPr>
      <w:rPr>
        <w:rFonts w:ascii="Wingdings" w:hAnsi="Wingdings" w:hint="default"/>
      </w:rPr>
    </w:lvl>
  </w:abstractNum>
  <w:abstractNum w:abstractNumId="1" w15:restartNumberingAfterBreak="0">
    <w:nsid w:val="46266286"/>
    <w:multiLevelType w:val="hybridMultilevel"/>
    <w:tmpl w:val="B5261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830431">
    <w:abstractNumId w:val="0"/>
  </w:num>
  <w:num w:numId="2" w16cid:durableId="18442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A3"/>
    <w:rsid w:val="00021891"/>
    <w:rsid w:val="0004169B"/>
    <w:rsid w:val="00045DA3"/>
    <w:rsid w:val="000478B6"/>
    <w:rsid w:val="00054B2E"/>
    <w:rsid w:val="000638FB"/>
    <w:rsid w:val="000E0B19"/>
    <w:rsid w:val="001633A3"/>
    <w:rsid w:val="0017301E"/>
    <w:rsid w:val="00197B23"/>
    <w:rsid w:val="001E2BD5"/>
    <w:rsid w:val="00211AA4"/>
    <w:rsid w:val="002931EC"/>
    <w:rsid w:val="002E588D"/>
    <w:rsid w:val="00385BF2"/>
    <w:rsid w:val="003B2BFB"/>
    <w:rsid w:val="00436C55"/>
    <w:rsid w:val="004608AE"/>
    <w:rsid w:val="004C4B20"/>
    <w:rsid w:val="004D12B0"/>
    <w:rsid w:val="005016ED"/>
    <w:rsid w:val="00542713"/>
    <w:rsid w:val="00567274"/>
    <w:rsid w:val="005F663A"/>
    <w:rsid w:val="00627C78"/>
    <w:rsid w:val="00633C62"/>
    <w:rsid w:val="00660A6D"/>
    <w:rsid w:val="00667A83"/>
    <w:rsid w:val="00694F06"/>
    <w:rsid w:val="006A4ECD"/>
    <w:rsid w:val="006C6295"/>
    <w:rsid w:val="00726CDA"/>
    <w:rsid w:val="00742B32"/>
    <w:rsid w:val="0077651D"/>
    <w:rsid w:val="007E3A39"/>
    <w:rsid w:val="00810F06"/>
    <w:rsid w:val="00824D5C"/>
    <w:rsid w:val="008608C6"/>
    <w:rsid w:val="00873CE3"/>
    <w:rsid w:val="008B1143"/>
    <w:rsid w:val="008C543E"/>
    <w:rsid w:val="008D0B26"/>
    <w:rsid w:val="008D3A91"/>
    <w:rsid w:val="00923A63"/>
    <w:rsid w:val="009272D3"/>
    <w:rsid w:val="00930CA7"/>
    <w:rsid w:val="00937E0C"/>
    <w:rsid w:val="009B73F8"/>
    <w:rsid w:val="00A62E99"/>
    <w:rsid w:val="00B12C60"/>
    <w:rsid w:val="00BC32EE"/>
    <w:rsid w:val="00C07391"/>
    <w:rsid w:val="00C37E6A"/>
    <w:rsid w:val="00CF70C3"/>
    <w:rsid w:val="00D143D5"/>
    <w:rsid w:val="00D67892"/>
    <w:rsid w:val="00D929FD"/>
    <w:rsid w:val="00DF2D84"/>
    <w:rsid w:val="00E01044"/>
    <w:rsid w:val="00E30883"/>
    <w:rsid w:val="00EA020E"/>
    <w:rsid w:val="00EB22E2"/>
    <w:rsid w:val="00F66F98"/>
    <w:rsid w:val="00F84C15"/>
    <w:rsid w:val="00FB0236"/>
    <w:rsid w:val="00FC2B13"/>
    <w:rsid w:val="00F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BCBFE"/>
  <w15:docId w15:val="{8929E9E5-E5C5-4A2D-A636-06F4141A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DA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045DA3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character" w:customStyle="1" w:styleId="NaslovChar">
    <w:name w:val="Naslov Char"/>
    <w:basedOn w:val="Zadanifontodlomka"/>
    <w:link w:val="Naslov"/>
    <w:rsid w:val="00045DA3"/>
    <w:rPr>
      <w:rFonts w:ascii="Book Antiqua" w:eastAsia="Times New Roman" w:hAnsi="Book Antiqua" w:cs="Times New Roman"/>
      <w:b/>
      <w:sz w:val="24"/>
      <w:szCs w:val="20"/>
      <w:lang w:eastAsia="en-GB"/>
    </w:rPr>
  </w:style>
  <w:style w:type="paragraph" w:styleId="Odlomakpopisa">
    <w:name w:val="List Paragraph"/>
    <w:basedOn w:val="Normal"/>
    <w:uiPriority w:val="34"/>
    <w:qFormat/>
    <w:rsid w:val="001E2BD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E3A3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B2B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2BFB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3B2B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2BFB"/>
    <w:rPr>
      <w:rFonts w:ascii="Times New Roman" w:eastAsia="Times New Roman" w:hAnsi="Times New Roman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7506-A28B-4CE2-AAF2-ED9B3A1E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d.o.o.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</dc:creator>
  <cp:keywords/>
  <dc:description/>
  <cp:lastModifiedBy>Slobodan Manović</cp:lastModifiedBy>
  <cp:revision>2</cp:revision>
  <cp:lastPrinted>2024-09-06T08:51:00Z</cp:lastPrinted>
  <dcterms:created xsi:type="dcterms:W3CDTF">2025-11-25T12:25:00Z</dcterms:created>
  <dcterms:modified xsi:type="dcterms:W3CDTF">2025-11-25T12:25:00Z</dcterms:modified>
</cp:coreProperties>
</file>